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73545" w14:textId="77777777" w:rsidR="006D66BB" w:rsidRDefault="009071C5" w:rsidP="000E7DF4">
      <w:pPr>
        <w:spacing w:line="259" w:lineRule="auto"/>
        <w:ind w:left="0" w:firstLine="0"/>
        <w:jc w:val="left"/>
      </w:pPr>
      <w:r>
        <w:rPr>
          <w:noProof/>
        </w:rPr>
        <w:drawing>
          <wp:anchor distT="0" distB="0" distL="114300" distR="114300" simplePos="0" relativeHeight="251658240" behindDoc="0" locked="0" layoutInCell="1" allowOverlap="0" wp14:anchorId="4481F360" wp14:editId="486287D6">
            <wp:simplePos x="0" y="0"/>
            <wp:positionH relativeFrom="column">
              <wp:posOffset>-155365</wp:posOffset>
            </wp:positionH>
            <wp:positionV relativeFrom="paragraph">
              <wp:posOffset>1485</wp:posOffset>
            </wp:positionV>
            <wp:extent cx="987032" cy="996036"/>
            <wp:effectExtent l="0" t="0" r="0" b="0"/>
            <wp:wrapSquare wrapText="bothSides"/>
            <wp:docPr id="8644" name="Picture 8644"/>
            <wp:cNvGraphicFramePr/>
            <a:graphic xmlns:a="http://schemas.openxmlformats.org/drawingml/2006/main">
              <a:graphicData uri="http://schemas.openxmlformats.org/drawingml/2006/picture">
                <pic:pic xmlns:pic="http://schemas.openxmlformats.org/drawingml/2006/picture">
                  <pic:nvPicPr>
                    <pic:cNvPr id="8644" name="Picture 8644"/>
                    <pic:cNvPicPr/>
                  </pic:nvPicPr>
                  <pic:blipFill>
                    <a:blip r:embed="rId6"/>
                    <a:stretch>
                      <a:fillRect/>
                    </a:stretch>
                  </pic:blipFill>
                  <pic:spPr>
                    <a:xfrm>
                      <a:off x="0" y="0"/>
                      <a:ext cx="987032" cy="996036"/>
                    </a:xfrm>
                    <a:prstGeom prst="rect">
                      <a:avLst/>
                    </a:prstGeom>
                  </pic:spPr>
                </pic:pic>
              </a:graphicData>
            </a:graphic>
          </wp:anchor>
        </w:drawing>
      </w:r>
      <w:r>
        <w:rPr>
          <w:rFonts w:ascii="Calibri" w:eastAsia="Calibri" w:hAnsi="Calibri" w:cs="Calibri"/>
          <w:sz w:val="28"/>
        </w:rPr>
        <w:t>COLLEGE OF ARTS AND SCIENCES</w:t>
      </w:r>
    </w:p>
    <w:p w14:paraId="49F3628B" w14:textId="77777777" w:rsidR="006D66BB" w:rsidRDefault="00C44F5B">
      <w:pPr>
        <w:spacing w:after="367" w:line="259" w:lineRule="auto"/>
        <w:ind w:left="1547" w:firstLine="0"/>
        <w:jc w:val="left"/>
        <w:rPr>
          <w:rFonts w:ascii="Calibri" w:eastAsia="Calibri" w:hAnsi="Calibri" w:cs="Calibri"/>
          <w:sz w:val="38"/>
        </w:rPr>
      </w:pPr>
      <w:r>
        <w:rPr>
          <w:rFonts w:ascii="Calibri" w:eastAsia="Calibri" w:hAnsi="Calibri" w:cs="Calibri"/>
          <w:sz w:val="38"/>
        </w:rPr>
        <w:t>DEPARTMENT OF XXXXXXXX</w:t>
      </w:r>
    </w:p>
    <w:p w14:paraId="19185D78" w14:textId="77777777" w:rsidR="00C44F5B" w:rsidRDefault="00C44F5B">
      <w:pPr>
        <w:spacing w:after="367" w:line="259" w:lineRule="auto"/>
        <w:ind w:left="1547" w:firstLine="0"/>
        <w:jc w:val="left"/>
      </w:pPr>
    </w:p>
    <w:p w14:paraId="56C67871" w14:textId="1722DC50" w:rsidR="006D66BB" w:rsidRPr="007266C7" w:rsidRDefault="00C44F5B">
      <w:pPr>
        <w:spacing w:after="737"/>
        <w:ind w:right="186"/>
        <w:rPr>
          <w:sz w:val="23"/>
          <w:szCs w:val="23"/>
        </w:rPr>
      </w:pPr>
      <w:proofErr w:type="gramStart"/>
      <w:r w:rsidRPr="007266C7">
        <w:rPr>
          <w:sz w:val="23"/>
          <w:szCs w:val="23"/>
        </w:rPr>
        <w:t>XXXXX  XX</w:t>
      </w:r>
      <w:proofErr w:type="gramEnd"/>
      <w:r w:rsidR="00107319" w:rsidRPr="007266C7">
        <w:rPr>
          <w:sz w:val="23"/>
          <w:szCs w:val="23"/>
        </w:rPr>
        <w:t>, 2021</w:t>
      </w:r>
    </w:p>
    <w:p w14:paraId="17077B91" w14:textId="77777777" w:rsidR="006D66BB" w:rsidRPr="007266C7" w:rsidRDefault="0011158A">
      <w:pPr>
        <w:ind w:right="186"/>
        <w:rPr>
          <w:sz w:val="23"/>
          <w:szCs w:val="23"/>
        </w:rPr>
      </w:pPr>
      <w:r w:rsidRPr="007266C7">
        <w:rPr>
          <w:sz w:val="23"/>
          <w:szCs w:val="23"/>
        </w:rPr>
        <w:t>XXXXX</w:t>
      </w:r>
    </w:p>
    <w:p w14:paraId="151C2E77" w14:textId="77777777" w:rsidR="006D66BB" w:rsidRPr="007266C7" w:rsidRDefault="0011158A">
      <w:pPr>
        <w:ind w:right="186"/>
        <w:rPr>
          <w:sz w:val="23"/>
          <w:szCs w:val="23"/>
        </w:rPr>
      </w:pPr>
      <w:r w:rsidRPr="007266C7">
        <w:rPr>
          <w:sz w:val="23"/>
          <w:szCs w:val="23"/>
        </w:rPr>
        <w:t>XXXXXXX</w:t>
      </w:r>
    </w:p>
    <w:p w14:paraId="752F34F6" w14:textId="77777777" w:rsidR="006D66BB" w:rsidRPr="007266C7" w:rsidRDefault="0011158A">
      <w:pPr>
        <w:spacing w:after="451"/>
        <w:ind w:right="186"/>
        <w:rPr>
          <w:sz w:val="23"/>
          <w:szCs w:val="23"/>
        </w:rPr>
      </w:pPr>
      <w:r w:rsidRPr="007266C7">
        <w:rPr>
          <w:sz w:val="23"/>
          <w:szCs w:val="23"/>
        </w:rPr>
        <w:t>XXXXXX</w:t>
      </w:r>
      <w:r w:rsidR="009071C5" w:rsidRPr="007266C7">
        <w:rPr>
          <w:sz w:val="23"/>
          <w:szCs w:val="23"/>
        </w:rPr>
        <w:t xml:space="preserve">, </w:t>
      </w:r>
      <w:r w:rsidRPr="007266C7">
        <w:rPr>
          <w:sz w:val="23"/>
          <w:szCs w:val="23"/>
        </w:rPr>
        <w:t>XX</w:t>
      </w:r>
      <w:r w:rsidR="009071C5" w:rsidRPr="007266C7">
        <w:rPr>
          <w:sz w:val="23"/>
          <w:szCs w:val="23"/>
        </w:rPr>
        <w:t xml:space="preserve"> </w:t>
      </w:r>
      <w:r w:rsidRPr="007266C7">
        <w:rPr>
          <w:sz w:val="23"/>
          <w:szCs w:val="23"/>
        </w:rPr>
        <w:t>XXXXX</w:t>
      </w:r>
    </w:p>
    <w:p w14:paraId="2F0FC83D" w14:textId="77777777" w:rsidR="006D66BB" w:rsidRPr="007266C7" w:rsidRDefault="009071C5">
      <w:pPr>
        <w:spacing w:after="221"/>
        <w:ind w:right="186"/>
        <w:rPr>
          <w:sz w:val="23"/>
          <w:szCs w:val="23"/>
        </w:rPr>
      </w:pPr>
      <w:r w:rsidRPr="007266C7">
        <w:rPr>
          <w:sz w:val="23"/>
          <w:szCs w:val="23"/>
        </w:rPr>
        <w:t xml:space="preserve">Dear </w:t>
      </w:r>
      <w:r w:rsidR="0011158A" w:rsidRPr="007266C7">
        <w:rPr>
          <w:sz w:val="23"/>
          <w:szCs w:val="23"/>
        </w:rPr>
        <w:t>XXXXX</w:t>
      </w:r>
      <w:r w:rsidRPr="007266C7">
        <w:rPr>
          <w:sz w:val="23"/>
          <w:szCs w:val="23"/>
        </w:rPr>
        <w:t>:</w:t>
      </w:r>
    </w:p>
    <w:p w14:paraId="0B81A434" w14:textId="386547AF" w:rsidR="006D66BB" w:rsidRPr="007266C7" w:rsidRDefault="009071C5">
      <w:pPr>
        <w:spacing w:after="222"/>
        <w:ind w:right="186"/>
        <w:rPr>
          <w:sz w:val="23"/>
          <w:szCs w:val="23"/>
        </w:rPr>
      </w:pPr>
      <w:r w:rsidRPr="007266C7">
        <w:rPr>
          <w:sz w:val="23"/>
          <w:szCs w:val="23"/>
        </w:rPr>
        <w:t>We are pleased to offer you a full-time, 9</w:t>
      </w:r>
      <w:r w:rsidR="0011158A" w:rsidRPr="007266C7">
        <w:rPr>
          <w:sz w:val="23"/>
          <w:szCs w:val="23"/>
        </w:rPr>
        <w:t>-</w:t>
      </w:r>
      <w:r w:rsidRPr="007266C7">
        <w:rPr>
          <w:sz w:val="23"/>
          <w:szCs w:val="23"/>
        </w:rPr>
        <w:t xml:space="preserve"> month, Teaching Assistant Professor position in the Department of </w:t>
      </w:r>
      <w:r w:rsidR="0011158A" w:rsidRPr="007266C7">
        <w:rPr>
          <w:sz w:val="23"/>
          <w:szCs w:val="23"/>
        </w:rPr>
        <w:t>XXXXXX</w:t>
      </w:r>
      <w:r w:rsidRPr="007266C7">
        <w:rPr>
          <w:sz w:val="23"/>
          <w:szCs w:val="23"/>
        </w:rPr>
        <w:t xml:space="preserve">, College of Arts &amp; Sciences </w:t>
      </w:r>
      <w:r w:rsidR="008D39D2" w:rsidRPr="007266C7">
        <w:rPr>
          <w:sz w:val="23"/>
          <w:szCs w:val="23"/>
        </w:rPr>
        <w:t xml:space="preserve">at Oklahoma State University, </w:t>
      </w:r>
      <w:r w:rsidR="0010336A" w:rsidRPr="007266C7">
        <w:rPr>
          <w:sz w:val="23"/>
          <w:szCs w:val="23"/>
        </w:rPr>
        <w:t xml:space="preserve">effective </w:t>
      </w:r>
      <w:r w:rsidR="000E7DF4" w:rsidRPr="007266C7">
        <w:rPr>
          <w:sz w:val="23"/>
          <w:szCs w:val="23"/>
        </w:rPr>
        <w:t>August 16</w:t>
      </w:r>
      <w:r w:rsidR="007C22F7" w:rsidRPr="007266C7">
        <w:rPr>
          <w:sz w:val="23"/>
          <w:szCs w:val="23"/>
        </w:rPr>
        <w:t>, 2022</w:t>
      </w:r>
      <w:r w:rsidR="0010336A" w:rsidRPr="007266C7">
        <w:rPr>
          <w:sz w:val="23"/>
          <w:szCs w:val="23"/>
        </w:rPr>
        <w:t xml:space="preserve">.  </w:t>
      </w:r>
      <w:r w:rsidR="00112448" w:rsidRPr="007266C7">
        <w:rPr>
          <w:sz w:val="23"/>
          <w:szCs w:val="23"/>
        </w:rPr>
        <w:t xml:space="preserve">This appointment is subject to formal approval by the OSU/A&amp;M Board of Regents, and we intend to present this action at the next scheduled meeting once your letter of acceptance </w:t>
      </w:r>
      <w:proofErr w:type="gramStart"/>
      <w:r w:rsidR="00112448" w:rsidRPr="007266C7">
        <w:rPr>
          <w:sz w:val="23"/>
          <w:szCs w:val="23"/>
        </w:rPr>
        <w:t>is received</w:t>
      </w:r>
      <w:proofErr w:type="gramEnd"/>
      <w:r w:rsidR="00112448" w:rsidRPr="007266C7">
        <w:rPr>
          <w:sz w:val="23"/>
          <w:szCs w:val="23"/>
        </w:rPr>
        <w:t>.</w:t>
      </w:r>
    </w:p>
    <w:p w14:paraId="078522C8" w14:textId="2C88F095" w:rsidR="006D66BB" w:rsidRPr="007266C7" w:rsidRDefault="009071C5" w:rsidP="007266C7">
      <w:pPr>
        <w:contextualSpacing/>
        <w:rPr>
          <w:sz w:val="23"/>
          <w:szCs w:val="23"/>
        </w:rPr>
      </w:pPr>
      <w:r w:rsidRPr="007266C7">
        <w:rPr>
          <w:b/>
          <w:sz w:val="23"/>
          <w:szCs w:val="23"/>
        </w:rPr>
        <w:t>Salary and Benefits:</w:t>
      </w:r>
      <w:r w:rsidRPr="007266C7">
        <w:rPr>
          <w:sz w:val="23"/>
          <w:szCs w:val="23"/>
        </w:rPr>
        <w:t xml:space="preserve"> This non tenure-track appointment carries an initial nine-month salary of $</w:t>
      </w:r>
      <w:r w:rsidR="0011158A" w:rsidRPr="007266C7">
        <w:rPr>
          <w:sz w:val="23"/>
          <w:szCs w:val="23"/>
        </w:rPr>
        <w:t>XX</w:t>
      </w:r>
      <w:proofErr w:type="gramStart"/>
      <w:r w:rsidR="007C22F7" w:rsidRPr="007266C7">
        <w:rPr>
          <w:sz w:val="23"/>
          <w:szCs w:val="23"/>
        </w:rPr>
        <w:t>,000</w:t>
      </w:r>
      <w:proofErr w:type="gramEnd"/>
      <w:r w:rsidR="007C22F7" w:rsidRPr="007266C7">
        <w:rPr>
          <w:sz w:val="23"/>
          <w:szCs w:val="23"/>
        </w:rPr>
        <w:t xml:space="preserve"> for the 2022</w:t>
      </w:r>
      <w:r w:rsidR="00A67A90" w:rsidRPr="007266C7">
        <w:rPr>
          <w:sz w:val="23"/>
          <w:szCs w:val="23"/>
        </w:rPr>
        <w:t>-202</w:t>
      </w:r>
      <w:r w:rsidR="007C22F7" w:rsidRPr="007266C7">
        <w:rPr>
          <w:sz w:val="23"/>
          <w:szCs w:val="23"/>
        </w:rPr>
        <w:t>3</w:t>
      </w:r>
      <w:r w:rsidRPr="007266C7">
        <w:rPr>
          <w:sz w:val="23"/>
          <w:szCs w:val="23"/>
        </w:rPr>
        <w:t xml:space="preserve"> academic year. The appointment is for three years, from Se</w:t>
      </w:r>
      <w:r w:rsidR="007C22F7" w:rsidRPr="007266C7">
        <w:rPr>
          <w:sz w:val="23"/>
          <w:szCs w:val="23"/>
        </w:rPr>
        <w:t>ptember 1, 2022 to May 31, 2025</w:t>
      </w:r>
      <w:r w:rsidRPr="007266C7">
        <w:rPr>
          <w:sz w:val="23"/>
          <w:szCs w:val="23"/>
        </w:rPr>
        <w:t xml:space="preserve"> and is subject to your ability to furnish appropriate documentation in accordance with federal and state labor laws, contingent upon the results of background s</w:t>
      </w:r>
      <w:r w:rsidR="004F0D07" w:rsidRPr="007266C7">
        <w:rPr>
          <w:sz w:val="23"/>
          <w:szCs w:val="23"/>
        </w:rPr>
        <w:t>creening as required by OSU</w:t>
      </w:r>
      <w:r w:rsidRPr="007266C7">
        <w:rPr>
          <w:sz w:val="23"/>
          <w:szCs w:val="23"/>
        </w:rPr>
        <w:t>. As part of the background check, you will r</w:t>
      </w:r>
      <w:r w:rsidR="00112448" w:rsidRPr="007266C7">
        <w:rPr>
          <w:sz w:val="23"/>
          <w:szCs w:val="23"/>
        </w:rPr>
        <w:t>ece</w:t>
      </w:r>
      <w:r w:rsidR="00E91271" w:rsidRPr="007266C7">
        <w:rPr>
          <w:sz w:val="23"/>
          <w:szCs w:val="23"/>
        </w:rPr>
        <w:t>ive an e-mail from Truescreen</w:t>
      </w:r>
      <w:r w:rsidRPr="007266C7">
        <w:rPr>
          <w:sz w:val="23"/>
          <w:szCs w:val="23"/>
        </w:rPr>
        <w:t xml:space="preserve"> (identified as </w:t>
      </w:r>
      <w:hyperlink r:id="rId7" w:history="1">
        <w:r w:rsidR="00D24A3B" w:rsidRPr="007266C7">
          <w:rPr>
            <w:rStyle w:val="Hyperlink"/>
            <w:sz w:val="23"/>
            <w:szCs w:val="23"/>
            <w:u w:color="000000"/>
          </w:rPr>
          <w:t>applicationstation@truescreen.com</w:t>
        </w:r>
      </w:hyperlink>
      <w:proofErr w:type="gramStart"/>
      <w:r w:rsidR="00112448" w:rsidRPr="007266C7">
        <w:rPr>
          <w:sz w:val="23"/>
          <w:szCs w:val="23"/>
          <w:u w:val="single" w:color="000000"/>
        </w:rPr>
        <w:t xml:space="preserve"> </w:t>
      </w:r>
      <w:proofErr w:type="gramEnd"/>
      <w:r w:rsidRPr="007266C7">
        <w:rPr>
          <w:sz w:val="23"/>
          <w:szCs w:val="23"/>
        </w:rPr>
        <w:t xml:space="preserve"> ) and you will need to follow the instructions provided to assist with the completion of the process.</w:t>
      </w:r>
      <w:r w:rsidR="00112448" w:rsidRPr="007266C7">
        <w:rPr>
          <w:sz w:val="23"/>
          <w:szCs w:val="23"/>
        </w:rPr>
        <w:t xml:space="preserve">  </w:t>
      </w:r>
      <w:r w:rsidR="004961E8" w:rsidRPr="007266C7">
        <w:rPr>
          <w:sz w:val="23"/>
          <w:szCs w:val="23"/>
        </w:rPr>
        <w:t xml:space="preserve">Please note that the vendor, Truescreen, will provide a ten-day window for the background checks to be completed and after ten days, the request </w:t>
      </w:r>
      <w:proofErr w:type="gramStart"/>
      <w:r w:rsidR="004961E8" w:rsidRPr="007266C7">
        <w:rPr>
          <w:sz w:val="23"/>
          <w:szCs w:val="23"/>
        </w:rPr>
        <w:t>will be cancelled</w:t>
      </w:r>
      <w:proofErr w:type="gramEnd"/>
      <w:r w:rsidR="004961E8" w:rsidRPr="007266C7">
        <w:rPr>
          <w:sz w:val="23"/>
          <w:szCs w:val="23"/>
        </w:rPr>
        <w:t>.</w:t>
      </w:r>
    </w:p>
    <w:p w14:paraId="1C8261DE" w14:textId="77777777" w:rsidR="007266C7" w:rsidRPr="007266C7" w:rsidRDefault="007266C7" w:rsidP="007266C7">
      <w:pPr>
        <w:contextualSpacing/>
        <w:rPr>
          <w:sz w:val="23"/>
          <w:szCs w:val="23"/>
        </w:rPr>
      </w:pPr>
    </w:p>
    <w:p w14:paraId="1993F580" w14:textId="77777777" w:rsidR="006D66BB" w:rsidRPr="007266C7" w:rsidRDefault="009071C5">
      <w:pPr>
        <w:spacing w:after="227"/>
        <w:ind w:right="266"/>
        <w:rPr>
          <w:color w:val="1F3864" w:themeColor="accent5" w:themeShade="80"/>
          <w:sz w:val="23"/>
          <w:szCs w:val="23"/>
        </w:rPr>
      </w:pPr>
      <w:r w:rsidRPr="007266C7">
        <w:rPr>
          <w:sz w:val="23"/>
          <w:szCs w:val="23"/>
        </w:rPr>
        <w:t>As indicated during the interview proce</w:t>
      </w:r>
      <w:r w:rsidR="00112448" w:rsidRPr="007266C7">
        <w:rPr>
          <w:sz w:val="23"/>
          <w:szCs w:val="23"/>
        </w:rPr>
        <w:t>ss, eligible OSU faculty have 30</w:t>
      </w:r>
      <w:r w:rsidRPr="007266C7">
        <w:rPr>
          <w:sz w:val="23"/>
          <w:szCs w:val="23"/>
        </w:rPr>
        <w:t xml:space="preserve"> days from their hire date to make a one-time irrevocable election to join either the Oklahoma Teachers Retirement System (OTRS) or the OSU A</w:t>
      </w:r>
      <w:r w:rsidR="00B330BB" w:rsidRPr="007266C7">
        <w:rPr>
          <w:sz w:val="23"/>
          <w:szCs w:val="23"/>
        </w:rPr>
        <w:t xml:space="preserve">lternate Retirement Plan (ARP).  </w:t>
      </w:r>
      <w:r w:rsidR="00160D3E" w:rsidRPr="007266C7">
        <w:rPr>
          <w:sz w:val="23"/>
          <w:szCs w:val="23"/>
        </w:rPr>
        <w:t xml:space="preserve">If no election </w:t>
      </w:r>
      <w:proofErr w:type="gramStart"/>
      <w:r w:rsidR="00160D3E" w:rsidRPr="007266C7">
        <w:rPr>
          <w:sz w:val="23"/>
          <w:szCs w:val="23"/>
        </w:rPr>
        <w:t>is made</w:t>
      </w:r>
      <w:proofErr w:type="gramEnd"/>
      <w:r w:rsidR="00160D3E" w:rsidRPr="007266C7">
        <w:rPr>
          <w:sz w:val="23"/>
          <w:szCs w:val="23"/>
        </w:rPr>
        <w:t xml:space="preserve">, new employees are default enrolled in OTRS.  </w:t>
      </w:r>
      <w:r w:rsidRPr="007266C7">
        <w:rPr>
          <w:sz w:val="23"/>
          <w:szCs w:val="23"/>
        </w:rPr>
        <w:t xml:space="preserve">Information </w:t>
      </w:r>
      <w:proofErr w:type="gramStart"/>
      <w:r w:rsidRPr="007266C7">
        <w:rPr>
          <w:sz w:val="23"/>
          <w:szCs w:val="23"/>
        </w:rPr>
        <w:t>will be provided</w:t>
      </w:r>
      <w:proofErr w:type="gramEnd"/>
      <w:r w:rsidRPr="007266C7">
        <w:rPr>
          <w:sz w:val="23"/>
          <w:szCs w:val="23"/>
        </w:rPr>
        <w:t xml:space="preserve"> during the benefits enrollment meeting to assist with the decision concerning which retirement plan would best meet your retirement needs. Benefits </w:t>
      </w:r>
      <w:proofErr w:type="gramStart"/>
      <w:r w:rsidRPr="007266C7">
        <w:rPr>
          <w:sz w:val="23"/>
          <w:szCs w:val="23"/>
        </w:rPr>
        <w:t>are described</w:t>
      </w:r>
      <w:proofErr w:type="gramEnd"/>
      <w:r w:rsidRPr="007266C7">
        <w:rPr>
          <w:sz w:val="23"/>
          <w:szCs w:val="23"/>
        </w:rPr>
        <w:t xml:space="preserve"> on the OSU Human Resources webpage at </w:t>
      </w:r>
      <w:r w:rsidRPr="007266C7">
        <w:rPr>
          <w:color w:val="1E13F5"/>
          <w:sz w:val="23"/>
          <w:szCs w:val="23"/>
          <w:u w:val="single" w:color="000000"/>
        </w:rPr>
        <w:t>http://hr.okstate.edu/</w:t>
      </w:r>
      <w:r w:rsidRPr="007266C7">
        <w:rPr>
          <w:color w:val="1E13F5"/>
          <w:sz w:val="23"/>
          <w:szCs w:val="23"/>
        </w:rPr>
        <w:t xml:space="preserve"> </w:t>
      </w:r>
      <w:r w:rsidRPr="007266C7">
        <w:rPr>
          <w:sz w:val="23"/>
          <w:szCs w:val="23"/>
        </w:rPr>
        <w:t xml:space="preserve">and questions can be clarified by calling </w:t>
      </w:r>
      <w:r w:rsidR="002C362C" w:rsidRPr="007266C7">
        <w:rPr>
          <w:sz w:val="23"/>
          <w:szCs w:val="23"/>
        </w:rPr>
        <w:t>OSU Benefits</w:t>
      </w:r>
      <w:r w:rsidRPr="007266C7">
        <w:rPr>
          <w:sz w:val="23"/>
          <w:szCs w:val="23"/>
        </w:rPr>
        <w:t xml:space="preserve"> at 405-744-5449 or by email at </w:t>
      </w:r>
      <w:r w:rsidR="002C362C" w:rsidRPr="007266C7">
        <w:rPr>
          <w:color w:val="1E13F5"/>
          <w:sz w:val="23"/>
          <w:szCs w:val="23"/>
          <w:u w:val="single" w:color="000000"/>
        </w:rPr>
        <w:t>osu-benefits</w:t>
      </w:r>
      <w:r w:rsidRPr="007266C7">
        <w:rPr>
          <w:color w:val="1E13F5"/>
          <w:sz w:val="23"/>
          <w:szCs w:val="23"/>
          <w:u w:val="single" w:color="000000"/>
        </w:rPr>
        <w:t>@okstate.edu</w:t>
      </w:r>
      <w:r w:rsidRPr="007266C7">
        <w:rPr>
          <w:color w:val="1E13F5"/>
          <w:sz w:val="23"/>
          <w:szCs w:val="23"/>
        </w:rPr>
        <w:t>.</w:t>
      </w:r>
    </w:p>
    <w:p w14:paraId="3908BCED" w14:textId="14B38526" w:rsidR="005847E0" w:rsidRDefault="005847E0" w:rsidP="005847E0">
      <w:pPr>
        <w:rPr>
          <w:sz w:val="23"/>
          <w:szCs w:val="23"/>
        </w:rPr>
      </w:pPr>
      <w:bookmarkStart w:id="0" w:name="_Hlk86210530"/>
      <w:r w:rsidRPr="005847E0">
        <w:rPr>
          <w:sz w:val="23"/>
          <w:szCs w:val="23"/>
        </w:rPr>
        <w:t xml:space="preserve">On December 7, 2021, a federal judge temporarily blocked the implementation of the federal contractor vaccination mandate and its associated guidance. Following the injunction, Oklahoma State University has, consistent with applicable law, paused the vaccination mandate. Please be aware this injunction </w:t>
      </w:r>
      <w:proofErr w:type="gramStart"/>
      <w:r w:rsidRPr="005847E0">
        <w:rPr>
          <w:sz w:val="23"/>
          <w:szCs w:val="23"/>
        </w:rPr>
        <w:t>may be lifted</w:t>
      </w:r>
      <w:proofErr w:type="gramEnd"/>
      <w:r w:rsidRPr="005847E0">
        <w:rPr>
          <w:sz w:val="23"/>
          <w:szCs w:val="23"/>
        </w:rPr>
        <w:t xml:space="preserve"> later and will require all employees to be fully vaccinated or receive an approved accommodation as a condition of employment.</w:t>
      </w:r>
      <w:bookmarkEnd w:id="0"/>
    </w:p>
    <w:p w14:paraId="4607B41C" w14:textId="77777777" w:rsidR="005847E0" w:rsidRPr="005847E0" w:rsidRDefault="005847E0" w:rsidP="005847E0">
      <w:pPr>
        <w:rPr>
          <w:sz w:val="23"/>
          <w:szCs w:val="23"/>
        </w:rPr>
      </w:pPr>
      <w:bookmarkStart w:id="1" w:name="_GoBack"/>
      <w:bookmarkEnd w:id="1"/>
    </w:p>
    <w:p w14:paraId="5C3DF4BB" w14:textId="76EE8F9F" w:rsidR="006D66BB" w:rsidRPr="007266C7" w:rsidRDefault="009071C5">
      <w:pPr>
        <w:spacing w:after="188"/>
        <w:ind w:right="186"/>
        <w:rPr>
          <w:sz w:val="23"/>
          <w:szCs w:val="23"/>
        </w:rPr>
      </w:pPr>
      <w:r w:rsidRPr="007266C7">
        <w:rPr>
          <w:sz w:val="23"/>
          <w:szCs w:val="23"/>
        </w:rPr>
        <w:t xml:space="preserve">At some future </w:t>
      </w:r>
      <w:proofErr w:type="gramStart"/>
      <w:r w:rsidRPr="007266C7">
        <w:rPr>
          <w:sz w:val="23"/>
          <w:szCs w:val="23"/>
        </w:rPr>
        <w:t>point</w:t>
      </w:r>
      <w:proofErr w:type="gramEnd"/>
      <w:r w:rsidRPr="007266C7">
        <w:rPr>
          <w:sz w:val="23"/>
          <w:szCs w:val="23"/>
        </w:rPr>
        <w:t xml:space="preserve"> you may wish to elect a salary deferral, which authorizes Pa</w:t>
      </w:r>
      <w:r w:rsidR="0011158A" w:rsidRPr="007266C7">
        <w:rPr>
          <w:sz w:val="23"/>
          <w:szCs w:val="23"/>
        </w:rPr>
        <w:t>yroll Services to spread your 9-</w:t>
      </w:r>
      <w:r w:rsidRPr="007266C7">
        <w:rPr>
          <w:sz w:val="23"/>
          <w:szCs w:val="23"/>
        </w:rPr>
        <w:t xml:space="preserve">month salary over 12 months. </w:t>
      </w:r>
      <w:r w:rsidR="00112448" w:rsidRPr="007266C7">
        <w:rPr>
          <w:sz w:val="23"/>
          <w:szCs w:val="23"/>
        </w:rPr>
        <w:t xml:space="preserve">Details for this Salary Deferral/Payback Program </w:t>
      </w:r>
      <w:proofErr w:type="gramStart"/>
      <w:r w:rsidR="00112448" w:rsidRPr="007266C7">
        <w:rPr>
          <w:sz w:val="23"/>
          <w:szCs w:val="23"/>
        </w:rPr>
        <w:t>can be found</w:t>
      </w:r>
      <w:proofErr w:type="gramEnd"/>
      <w:r w:rsidR="00112448" w:rsidRPr="007266C7">
        <w:rPr>
          <w:sz w:val="23"/>
          <w:szCs w:val="23"/>
        </w:rPr>
        <w:t xml:space="preserve"> on the Payroll Services </w:t>
      </w:r>
      <w:hyperlink r:id="rId8" w:history="1">
        <w:r w:rsidR="004F0D07" w:rsidRPr="007266C7">
          <w:rPr>
            <w:rStyle w:val="Hyperlink"/>
            <w:sz w:val="23"/>
            <w:szCs w:val="23"/>
          </w:rPr>
          <w:t>site</w:t>
        </w:r>
      </w:hyperlink>
      <w:r w:rsidR="004F0D07" w:rsidRPr="007266C7">
        <w:rPr>
          <w:sz w:val="23"/>
          <w:szCs w:val="23"/>
        </w:rPr>
        <w:t xml:space="preserve">.  </w:t>
      </w:r>
      <w:r w:rsidRPr="007266C7">
        <w:rPr>
          <w:sz w:val="23"/>
          <w:szCs w:val="23"/>
        </w:rPr>
        <w:t>Your signature is required on the deferral form to make such a change since the default option is to pay you over 9 months.</w:t>
      </w:r>
    </w:p>
    <w:p w14:paraId="7A1613CA" w14:textId="77777777" w:rsidR="007266C7" w:rsidRPr="007266C7" w:rsidRDefault="009071C5" w:rsidP="007266C7">
      <w:pPr>
        <w:contextualSpacing/>
        <w:rPr>
          <w:sz w:val="23"/>
          <w:szCs w:val="23"/>
        </w:rPr>
      </w:pPr>
      <w:r w:rsidRPr="007266C7">
        <w:rPr>
          <w:b/>
          <w:sz w:val="23"/>
          <w:szCs w:val="23"/>
        </w:rPr>
        <w:lastRenderedPageBreak/>
        <w:t>Duties:</w:t>
      </w:r>
      <w:r w:rsidRPr="007266C7">
        <w:rPr>
          <w:sz w:val="23"/>
          <w:szCs w:val="23"/>
        </w:rPr>
        <w:t xml:space="preserve"> The Department expects all faculty members to be active in teaching and service. Reappointments and promotion decisions </w:t>
      </w:r>
      <w:proofErr w:type="gramStart"/>
      <w:r w:rsidRPr="007266C7">
        <w:rPr>
          <w:sz w:val="23"/>
          <w:szCs w:val="23"/>
        </w:rPr>
        <w:t>will be based</w:t>
      </w:r>
      <w:proofErr w:type="gramEnd"/>
      <w:r w:rsidRPr="007266C7">
        <w:rPr>
          <w:sz w:val="23"/>
          <w:szCs w:val="23"/>
        </w:rPr>
        <w:t xml:space="preserve"> on the successful performance of these responsibilities.</w:t>
      </w:r>
      <w:r w:rsidR="007266C7" w:rsidRPr="007266C7">
        <w:rPr>
          <w:sz w:val="23"/>
          <w:szCs w:val="23"/>
        </w:rPr>
        <w:t xml:space="preserve">  Specific expectations </w:t>
      </w:r>
      <w:proofErr w:type="gramStart"/>
      <w:r w:rsidR="007266C7" w:rsidRPr="007266C7">
        <w:rPr>
          <w:sz w:val="23"/>
          <w:szCs w:val="23"/>
        </w:rPr>
        <w:t>are described</w:t>
      </w:r>
      <w:proofErr w:type="gramEnd"/>
      <w:r w:rsidR="007266C7" w:rsidRPr="007266C7">
        <w:rPr>
          <w:sz w:val="23"/>
          <w:szCs w:val="23"/>
        </w:rPr>
        <w:t xml:space="preserve"> in the department’s tenure and promotion document.</w:t>
      </w:r>
    </w:p>
    <w:p w14:paraId="4FE2A3D7" w14:textId="05F3EEA0" w:rsidR="006D66BB" w:rsidRPr="007266C7" w:rsidRDefault="006D66BB">
      <w:pPr>
        <w:ind w:right="186"/>
        <w:rPr>
          <w:sz w:val="23"/>
          <w:szCs w:val="23"/>
        </w:rPr>
      </w:pPr>
    </w:p>
    <w:p w14:paraId="44B45D40" w14:textId="34268CAC" w:rsidR="004F0D07" w:rsidRPr="007266C7" w:rsidRDefault="004F0D07" w:rsidP="004F0D07">
      <w:pPr>
        <w:pStyle w:val="ListParagraph"/>
        <w:numPr>
          <w:ilvl w:val="0"/>
          <w:numId w:val="1"/>
        </w:numPr>
        <w:ind w:right="410"/>
        <w:rPr>
          <w:sz w:val="23"/>
          <w:szCs w:val="23"/>
        </w:rPr>
      </w:pPr>
      <w:r w:rsidRPr="007266C7">
        <w:rPr>
          <w:sz w:val="23"/>
          <w:szCs w:val="23"/>
        </w:rPr>
        <w:t>Teaching: The normal teaching load expected of you will be no more than X courses per semester. The Department takes great pride in the quality of its teaching program</w:t>
      </w:r>
      <w:r w:rsidR="00802502" w:rsidRPr="007266C7">
        <w:rPr>
          <w:sz w:val="23"/>
          <w:szCs w:val="23"/>
        </w:rPr>
        <w:t>. The courses for the fall will</w:t>
      </w:r>
      <w:r w:rsidRPr="007266C7">
        <w:rPr>
          <w:sz w:val="23"/>
          <w:szCs w:val="23"/>
        </w:rPr>
        <w:t xml:space="preserve"> be XXXXXX and XXXXXXX.</w:t>
      </w:r>
      <w:r w:rsidR="00A92FF0" w:rsidRPr="007266C7">
        <w:rPr>
          <w:sz w:val="23"/>
          <w:szCs w:val="23"/>
        </w:rPr>
        <w:t xml:space="preserve">  Your course assignment is subject to change due to enrollments and other departmental needs.</w:t>
      </w:r>
    </w:p>
    <w:p w14:paraId="566A3A8A" w14:textId="2321F6D1" w:rsidR="004F0D07" w:rsidRPr="007266C7" w:rsidRDefault="004F0D07" w:rsidP="004F0D07">
      <w:pPr>
        <w:pStyle w:val="ListParagraph"/>
        <w:numPr>
          <w:ilvl w:val="0"/>
          <w:numId w:val="1"/>
        </w:numPr>
        <w:ind w:right="101"/>
        <w:rPr>
          <w:sz w:val="23"/>
          <w:szCs w:val="23"/>
        </w:rPr>
      </w:pPr>
      <w:r w:rsidRPr="007266C7">
        <w:rPr>
          <w:sz w:val="23"/>
          <w:szCs w:val="23"/>
        </w:rPr>
        <w:t xml:space="preserve">Service: We are also confident that you will be actively involved in the life of the department as well as in professional organizations. You </w:t>
      </w:r>
      <w:proofErr w:type="gramStart"/>
      <w:r w:rsidRPr="007266C7">
        <w:rPr>
          <w:sz w:val="23"/>
          <w:szCs w:val="23"/>
        </w:rPr>
        <w:t>will be expected</w:t>
      </w:r>
      <w:proofErr w:type="gramEnd"/>
      <w:r w:rsidRPr="007266C7">
        <w:rPr>
          <w:sz w:val="23"/>
          <w:szCs w:val="23"/>
        </w:rPr>
        <w:t xml:space="preserve"> to serve on departmental committees, attend faculty meetings, aid in recruiting high-quality students, and take part in departmental activities.</w:t>
      </w:r>
    </w:p>
    <w:p w14:paraId="69068604" w14:textId="2CD4E5B6" w:rsidR="00DC6631" w:rsidRPr="007266C7" w:rsidRDefault="00DC6631" w:rsidP="00DC6631">
      <w:pPr>
        <w:pStyle w:val="ListParagraph"/>
        <w:ind w:left="727" w:right="101" w:firstLine="0"/>
        <w:rPr>
          <w:sz w:val="23"/>
          <w:szCs w:val="23"/>
        </w:rPr>
      </w:pPr>
    </w:p>
    <w:p w14:paraId="44549540" w14:textId="73732366" w:rsidR="004F0D07" w:rsidRPr="007266C7" w:rsidRDefault="009768C7" w:rsidP="00DC6631">
      <w:pPr>
        <w:ind w:left="367" w:right="101" w:firstLine="0"/>
        <w:rPr>
          <w:sz w:val="23"/>
          <w:szCs w:val="23"/>
        </w:rPr>
      </w:pPr>
      <w:r w:rsidRPr="007266C7">
        <w:rPr>
          <w:sz w:val="23"/>
          <w:szCs w:val="23"/>
        </w:rPr>
        <w:t xml:space="preserve">  </w:t>
      </w:r>
    </w:p>
    <w:p w14:paraId="51514BAC" w14:textId="7EEAC759" w:rsidR="00B411DA" w:rsidRPr="007266C7" w:rsidRDefault="004F0D07" w:rsidP="00C459CF">
      <w:pPr>
        <w:rPr>
          <w:color w:val="auto"/>
          <w:sz w:val="23"/>
          <w:szCs w:val="23"/>
        </w:rPr>
      </w:pPr>
      <w:r w:rsidRPr="007266C7">
        <w:rPr>
          <w:b/>
          <w:sz w:val="23"/>
          <w:szCs w:val="23"/>
        </w:rPr>
        <w:t>Retention and Promotion:</w:t>
      </w:r>
      <w:r w:rsidRPr="007266C7">
        <w:rPr>
          <w:sz w:val="23"/>
          <w:szCs w:val="23"/>
        </w:rPr>
        <w:t xml:space="preserve"> In making this offer, we expect that you will be an outstanding addition to the </w:t>
      </w:r>
      <w:proofErr w:type="spellStart"/>
      <w:r w:rsidRPr="007266C7">
        <w:rPr>
          <w:sz w:val="23"/>
          <w:szCs w:val="23"/>
        </w:rPr>
        <w:t>xxxxxxx</w:t>
      </w:r>
      <w:proofErr w:type="spellEnd"/>
      <w:r w:rsidRPr="007266C7">
        <w:rPr>
          <w:sz w:val="23"/>
          <w:szCs w:val="23"/>
        </w:rPr>
        <w:t xml:space="preserve"> faculty and that your achievements while at Oklahoma State University will merit reappointment and perhaps promotion. </w:t>
      </w:r>
      <w:proofErr w:type="gramStart"/>
      <w:r w:rsidR="00C459CF" w:rsidRPr="007266C7">
        <w:rPr>
          <w:sz w:val="23"/>
          <w:szCs w:val="23"/>
        </w:rPr>
        <w:t>Non-tenure track faculty members</w:t>
      </w:r>
      <w:proofErr w:type="gramEnd"/>
      <w:r w:rsidR="00C459CF" w:rsidRPr="007266C7">
        <w:rPr>
          <w:sz w:val="23"/>
          <w:szCs w:val="23"/>
        </w:rPr>
        <w:t xml:space="preserve"> will participate in the annual Appraisal &amp; Development (A&amp;D) process and be evaluated by unit administrators and unit personnel committees, as applicable, using Academic Unit Standards developed by the sponsoring academic unit. This A&amp;D process </w:t>
      </w:r>
      <w:proofErr w:type="gramStart"/>
      <w:r w:rsidR="00C459CF" w:rsidRPr="007266C7">
        <w:rPr>
          <w:sz w:val="23"/>
          <w:szCs w:val="23"/>
        </w:rPr>
        <w:t>is conducted</w:t>
      </w:r>
      <w:proofErr w:type="gramEnd"/>
      <w:r w:rsidR="00C459CF" w:rsidRPr="007266C7">
        <w:rPr>
          <w:sz w:val="23"/>
          <w:szCs w:val="23"/>
        </w:rPr>
        <w:t xml:space="preserve"> yearly to determine whether an individual has adequately satisfied expectations to continue serving the specified contractual period outlined in the offer letter. In the case of a non-reappointment evaluation, you will receive at least three months notification before termination of your appointment if you </w:t>
      </w:r>
      <w:proofErr w:type="gramStart"/>
      <w:r w:rsidR="00C459CF" w:rsidRPr="007266C7">
        <w:rPr>
          <w:sz w:val="23"/>
          <w:szCs w:val="23"/>
        </w:rPr>
        <w:t>have been employed</w:t>
      </w:r>
      <w:proofErr w:type="gramEnd"/>
      <w:r w:rsidR="00C459CF" w:rsidRPr="007266C7">
        <w:rPr>
          <w:sz w:val="23"/>
          <w:szCs w:val="23"/>
        </w:rPr>
        <w:t xml:space="preserve"> less than one year. Notice </w:t>
      </w:r>
      <w:proofErr w:type="gramStart"/>
      <w:r w:rsidR="00C459CF" w:rsidRPr="007266C7">
        <w:rPr>
          <w:sz w:val="23"/>
          <w:szCs w:val="23"/>
        </w:rPr>
        <w:t>shall be given</w:t>
      </w:r>
      <w:proofErr w:type="gramEnd"/>
      <w:r w:rsidR="00C459CF" w:rsidRPr="007266C7">
        <w:rPr>
          <w:sz w:val="23"/>
          <w:szCs w:val="23"/>
        </w:rPr>
        <w:t xml:space="preserve"> at least twelve months before termination of your appointment if you have been employed for one or more years. In the final year of your appointment, you will go through a formal reappointment review, which is a more rigorous process than the annual A&amp;D review conducted by the unit administrator and the unit personnel committee, as applicable. A possible outcome of this review is a new multi-year contract.</w:t>
      </w:r>
      <w:r w:rsidR="00B411DA" w:rsidRPr="007266C7">
        <w:rPr>
          <w:sz w:val="23"/>
          <w:szCs w:val="23"/>
        </w:rPr>
        <w:t xml:space="preserve"> Notwithstanding the appointment periods, the existence of any </w:t>
      </w:r>
      <w:proofErr w:type="gramStart"/>
      <w:r w:rsidR="00B411DA" w:rsidRPr="007266C7">
        <w:rPr>
          <w:sz w:val="23"/>
          <w:szCs w:val="23"/>
        </w:rPr>
        <w:t>non-tenure track faculty position</w:t>
      </w:r>
      <w:proofErr w:type="gramEnd"/>
      <w:r w:rsidR="00B411DA" w:rsidRPr="007266C7">
        <w:rPr>
          <w:sz w:val="23"/>
          <w:szCs w:val="23"/>
        </w:rPr>
        <w:t xml:space="preserve"> is contingent upon availability of funding.</w:t>
      </w:r>
    </w:p>
    <w:p w14:paraId="73D33677" w14:textId="08DD5FF5" w:rsidR="009768C7" w:rsidRPr="007266C7" w:rsidRDefault="009768C7" w:rsidP="00B411DA">
      <w:pPr>
        <w:ind w:left="0" w:firstLine="0"/>
        <w:jc w:val="left"/>
        <w:rPr>
          <w:sz w:val="23"/>
          <w:szCs w:val="23"/>
        </w:rPr>
      </w:pPr>
    </w:p>
    <w:p w14:paraId="2FB6DCB2" w14:textId="3D57DA6F" w:rsidR="009768C7" w:rsidRPr="007266C7" w:rsidRDefault="009768C7" w:rsidP="00B411DA">
      <w:pPr>
        <w:ind w:left="0" w:firstLine="0"/>
        <w:jc w:val="left"/>
        <w:rPr>
          <w:color w:val="auto"/>
          <w:sz w:val="23"/>
          <w:szCs w:val="23"/>
        </w:rPr>
      </w:pPr>
      <w:r w:rsidRPr="007266C7">
        <w:rPr>
          <w:b/>
          <w:sz w:val="23"/>
          <w:szCs w:val="23"/>
        </w:rPr>
        <w:t>Start-Up Funds:</w:t>
      </w:r>
      <w:r w:rsidRPr="007266C7">
        <w:rPr>
          <w:sz w:val="23"/>
          <w:szCs w:val="23"/>
        </w:rPr>
        <w:t xml:space="preserve">  You </w:t>
      </w:r>
      <w:proofErr w:type="gramStart"/>
      <w:r w:rsidRPr="007266C7">
        <w:rPr>
          <w:sz w:val="23"/>
          <w:szCs w:val="23"/>
        </w:rPr>
        <w:t>will b</w:t>
      </w:r>
      <w:r w:rsidR="00EE56B3" w:rsidRPr="007266C7">
        <w:rPr>
          <w:sz w:val="23"/>
          <w:szCs w:val="23"/>
        </w:rPr>
        <w:t>e given</w:t>
      </w:r>
      <w:proofErr w:type="gramEnd"/>
      <w:r w:rsidR="00EE56B3" w:rsidRPr="007266C7">
        <w:rPr>
          <w:sz w:val="23"/>
          <w:szCs w:val="23"/>
        </w:rPr>
        <w:t xml:space="preserve"> $5</w:t>
      </w:r>
      <w:r w:rsidRPr="007266C7">
        <w:rPr>
          <w:sz w:val="23"/>
          <w:szCs w:val="23"/>
        </w:rPr>
        <w:t>,000 in star</w:t>
      </w:r>
      <w:r w:rsidR="00D42E52" w:rsidRPr="007266C7">
        <w:rPr>
          <w:sz w:val="23"/>
          <w:szCs w:val="23"/>
        </w:rPr>
        <w:t>t-up funds.  Most of these funds</w:t>
      </w:r>
      <w:r w:rsidRPr="007266C7">
        <w:rPr>
          <w:sz w:val="23"/>
          <w:szCs w:val="23"/>
        </w:rPr>
        <w:t xml:space="preserve"> will go toward the purchase of the computer that best serves your work mission.  </w:t>
      </w:r>
    </w:p>
    <w:p w14:paraId="0C613745" w14:textId="77777777" w:rsidR="004F0D07" w:rsidRPr="007266C7" w:rsidRDefault="004F0D07" w:rsidP="00B411DA">
      <w:pPr>
        <w:ind w:left="0" w:right="107" w:firstLine="0"/>
        <w:rPr>
          <w:sz w:val="23"/>
          <w:szCs w:val="23"/>
        </w:rPr>
      </w:pPr>
    </w:p>
    <w:p w14:paraId="089208D8" w14:textId="77777777" w:rsidR="004F0D07" w:rsidRPr="007266C7" w:rsidRDefault="004F0D07" w:rsidP="004F0D07">
      <w:pPr>
        <w:ind w:left="8" w:hanging="10"/>
        <w:rPr>
          <w:sz w:val="23"/>
          <w:szCs w:val="23"/>
        </w:rPr>
      </w:pPr>
      <w:r w:rsidRPr="007266C7">
        <w:rPr>
          <w:b/>
          <w:sz w:val="23"/>
          <w:szCs w:val="23"/>
        </w:rPr>
        <w:t>Summer Employment:</w:t>
      </w:r>
      <w:r w:rsidRPr="007266C7">
        <w:rPr>
          <w:sz w:val="23"/>
          <w:szCs w:val="23"/>
        </w:rPr>
        <w:t xml:space="preserve"> Summer employment </w:t>
      </w:r>
      <w:proofErr w:type="gramStart"/>
      <w:r w:rsidRPr="007266C7">
        <w:rPr>
          <w:sz w:val="23"/>
          <w:szCs w:val="23"/>
        </w:rPr>
        <w:t>is not guaranteed</w:t>
      </w:r>
      <w:proofErr w:type="gramEnd"/>
      <w:r w:rsidRPr="007266C7">
        <w:rPr>
          <w:sz w:val="23"/>
          <w:szCs w:val="23"/>
        </w:rPr>
        <w:t>; you are encouraged to seek outside funding.</w:t>
      </w:r>
    </w:p>
    <w:p w14:paraId="6569F17A" w14:textId="77777777" w:rsidR="004F0D07" w:rsidRPr="007266C7" w:rsidRDefault="004F0D07" w:rsidP="004F0D07">
      <w:pPr>
        <w:ind w:left="8" w:hanging="10"/>
        <w:rPr>
          <w:sz w:val="23"/>
          <w:szCs w:val="23"/>
        </w:rPr>
      </w:pPr>
    </w:p>
    <w:p w14:paraId="2C61B934" w14:textId="77777777" w:rsidR="004F0D07" w:rsidRPr="007266C7" w:rsidRDefault="004F0D07" w:rsidP="004F0D07">
      <w:pPr>
        <w:contextualSpacing/>
        <w:rPr>
          <w:rFonts w:eastAsia="Calibri"/>
          <w:color w:val="auto"/>
          <w:sz w:val="23"/>
          <w:szCs w:val="23"/>
        </w:rPr>
      </w:pPr>
      <w:r w:rsidRPr="007266C7">
        <w:rPr>
          <w:rFonts w:eastAsia="Calibri"/>
          <w:b/>
          <w:color w:val="auto"/>
          <w:sz w:val="23"/>
          <w:szCs w:val="23"/>
        </w:rPr>
        <w:t xml:space="preserve">Documentation: </w:t>
      </w:r>
      <w:r w:rsidRPr="007266C7">
        <w:rPr>
          <w:rFonts w:eastAsia="Calibri"/>
          <w:b/>
          <w:i/>
          <w:color w:val="auto"/>
          <w:sz w:val="23"/>
          <w:szCs w:val="23"/>
        </w:rPr>
        <w:t xml:space="preserve"> </w:t>
      </w:r>
      <w:r w:rsidRPr="007266C7">
        <w:rPr>
          <w:rFonts w:eastAsia="Calibri"/>
          <w:i/>
          <w:color w:val="auto"/>
          <w:sz w:val="23"/>
          <w:szCs w:val="23"/>
        </w:rPr>
        <w:t>(The following two paragraphs are only for foreign nationals who are not U.S. permanent residents.)</w:t>
      </w:r>
      <w:r w:rsidRPr="007266C7">
        <w:rPr>
          <w:rFonts w:eastAsia="Calibri"/>
          <w:color w:val="auto"/>
          <w:sz w:val="23"/>
          <w:szCs w:val="23"/>
        </w:rPr>
        <w:t xml:space="preserve">  This offer is contingent upon your immigration status; responsibility for meeting immigration requirements of the United States rests with you.  This includes determining what immigration status is appropriate to your particular needs and is consistent with the law, and seeing that the appropriate steps </w:t>
      </w:r>
      <w:proofErr w:type="gramStart"/>
      <w:r w:rsidRPr="007266C7">
        <w:rPr>
          <w:rFonts w:eastAsia="Calibri"/>
          <w:color w:val="auto"/>
          <w:sz w:val="23"/>
          <w:szCs w:val="23"/>
        </w:rPr>
        <w:t>are taken</w:t>
      </w:r>
      <w:proofErr w:type="gramEnd"/>
      <w:r w:rsidRPr="007266C7">
        <w:rPr>
          <w:rFonts w:eastAsia="Calibri"/>
          <w:color w:val="auto"/>
          <w:sz w:val="23"/>
          <w:szCs w:val="23"/>
        </w:rPr>
        <w:t xml:space="preserve"> to secure it.  The University will assist you in any way we can in these matters, but you must understand that immigration status is a legal relationship directly between you and the United States government. We want to be as helpful as possible, but only the U.S. Citizenship and Immigration Services or a United States Consulate is in a position to give you authoritative advice.</w:t>
      </w:r>
    </w:p>
    <w:p w14:paraId="3C0AB83D" w14:textId="77777777" w:rsidR="004F0D07" w:rsidRPr="007266C7" w:rsidRDefault="004F0D07" w:rsidP="004F0D07">
      <w:pPr>
        <w:ind w:left="0" w:firstLine="0"/>
        <w:contextualSpacing/>
        <w:jc w:val="left"/>
        <w:rPr>
          <w:rFonts w:eastAsia="Calibri"/>
          <w:color w:val="auto"/>
          <w:sz w:val="23"/>
          <w:szCs w:val="23"/>
        </w:rPr>
      </w:pPr>
    </w:p>
    <w:p w14:paraId="024AC66B" w14:textId="77777777" w:rsidR="004F0D07" w:rsidRPr="007266C7" w:rsidRDefault="004F0D07" w:rsidP="004F0D07">
      <w:pPr>
        <w:ind w:left="0" w:firstLine="0"/>
        <w:contextualSpacing/>
        <w:jc w:val="left"/>
        <w:rPr>
          <w:rFonts w:eastAsia="Calibri"/>
          <w:color w:val="auto"/>
          <w:sz w:val="23"/>
          <w:szCs w:val="23"/>
        </w:rPr>
      </w:pPr>
      <w:r w:rsidRPr="007266C7">
        <w:rPr>
          <w:rFonts w:eastAsia="Calibri"/>
          <w:color w:val="auto"/>
          <w:sz w:val="23"/>
          <w:szCs w:val="23"/>
        </w:rPr>
        <w:t>Approval of this offer is contingent upon the production of documentation of identification and eligibility for employment as required by the Immigration Reform and Control Act of 1986.</w:t>
      </w:r>
    </w:p>
    <w:p w14:paraId="09AAAA93" w14:textId="77777777" w:rsidR="004F0D07" w:rsidRPr="007266C7" w:rsidRDefault="004F0D07" w:rsidP="004F0D07">
      <w:pPr>
        <w:ind w:left="8" w:hanging="10"/>
        <w:rPr>
          <w:sz w:val="23"/>
          <w:szCs w:val="23"/>
        </w:rPr>
      </w:pPr>
    </w:p>
    <w:p w14:paraId="735E899E" w14:textId="68438023" w:rsidR="006D66BB" w:rsidRPr="007266C7" w:rsidRDefault="009071C5" w:rsidP="00B330BB">
      <w:pPr>
        <w:spacing w:after="3" w:line="265" w:lineRule="auto"/>
        <w:ind w:left="8" w:hanging="10"/>
        <w:rPr>
          <w:sz w:val="23"/>
          <w:szCs w:val="23"/>
        </w:rPr>
        <w:sectPr w:rsidR="006D66BB" w:rsidRPr="007266C7">
          <w:pgSz w:w="12140" w:h="15700"/>
          <w:pgMar w:top="537" w:right="1115" w:bottom="1297" w:left="1274" w:header="720" w:footer="720" w:gutter="0"/>
          <w:cols w:space="720"/>
        </w:sectPr>
      </w:pPr>
      <w:r w:rsidRPr="007266C7">
        <w:rPr>
          <w:sz w:val="23"/>
          <w:szCs w:val="23"/>
        </w:rPr>
        <w:t xml:space="preserve">We </w:t>
      </w:r>
      <w:proofErr w:type="gramStart"/>
      <w:r w:rsidRPr="007266C7">
        <w:rPr>
          <w:sz w:val="23"/>
          <w:szCs w:val="23"/>
        </w:rPr>
        <w:t>are pleased</w:t>
      </w:r>
      <w:proofErr w:type="gramEnd"/>
      <w:r w:rsidRPr="007266C7">
        <w:rPr>
          <w:sz w:val="23"/>
          <w:szCs w:val="23"/>
        </w:rPr>
        <w:t xml:space="preserve"> by the prospect of having you join our faculty and hope you will accept this offer. Please indicate your acceptance in writing at your earliest convenience, but no later than </w:t>
      </w:r>
      <w:proofErr w:type="gramStart"/>
      <w:r w:rsidR="004F0D07" w:rsidRPr="007266C7">
        <w:rPr>
          <w:sz w:val="23"/>
          <w:szCs w:val="23"/>
        </w:rPr>
        <w:t>7</w:t>
      </w:r>
      <w:proofErr w:type="gramEnd"/>
      <w:r w:rsidR="00B330BB" w:rsidRPr="007266C7">
        <w:rPr>
          <w:sz w:val="23"/>
          <w:szCs w:val="23"/>
        </w:rPr>
        <w:t xml:space="preserve"> </w:t>
      </w:r>
      <w:r w:rsidR="004074B9" w:rsidRPr="007266C7">
        <w:rPr>
          <w:sz w:val="23"/>
          <w:szCs w:val="23"/>
        </w:rPr>
        <w:t xml:space="preserve">calendar </w:t>
      </w:r>
      <w:r w:rsidR="00B330BB" w:rsidRPr="007266C7">
        <w:rPr>
          <w:sz w:val="23"/>
          <w:szCs w:val="23"/>
        </w:rPr>
        <w:t>da</w:t>
      </w:r>
      <w:r w:rsidR="009B0FE3" w:rsidRPr="007266C7">
        <w:rPr>
          <w:sz w:val="23"/>
          <w:szCs w:val="23"/>
        </w:rPr>
        <w:t>ys</w:t>
      </w:r>
      <w:r w:rsidR="004074B9" w:rsidRPr="007266C7">
        <w:rPr>
          <w:sz w:val="23"/>
          <w:szCs w:val="23"/>
        </w:rPr>
        <w:t xml:space="preserve"> from the </w:t>
      </w:r>
      <w:r w:rsidR="009B0FE3" w:rsidRPr="007266C7">
        <w:rPr>
          <w:sz w:val="23"/>
          <w:szCs w:val="23"/>
        </w:rPr>
        <w:lastRenderedPageBreak/>
        <w:t>receipt</w:t>
      </w:r>
      <w:r w:rsidR="004074B9" w:rsidRPr="007266C7">
        <w:rPr>
          <w:sz w:val="23"/>
          <w:szCs w:val="23"/>
        </w:rPr>
        <w:t xml:space="preserve"> of the letter</w:t>
      </w:r>
      <w:r w:rsidRPr="007266C7">
        <w:rPr>
          <w:sz w:val="23"/>
          <w:szCs w:val="23"/>
        </w:rPr>
        <w:t>. We would appreciate receiving your response by email attachment followed by the origi</w:t>
      </w:r>
      <w:r w:rsidR="00B330BB" w:rsidRPr="007266C7">
        <w:rPr>
          <w:sz w:val="23"/>
          <w:szCs w:val="23"/>
        </w:rPr>
        <w:t>nal letter of acceptance through regular mail.</w:t>
      </w:r>
    </w:p>
    <w:p w14:paraId="0CD2566C" w14:textId="77777777" w:rsidR="00B330BB" w:rsidRPr="007266C7" w:rsidRDefault="00B330BB" w:rsidP="00C44F5B">
      <w:pPr>
        <w:spacing w:after="3" w:line="265" w:lineRule="auto"/>
        <w:ind w:left="8" w:hanging="10"/>
        <w:jc w:val="left"/>
        <w:rPr>
          <w:sz w:val="23"/>
          <w:szCs w:val="23"/>
        </w:rPr>
      </w:pPr>
    </w:p>
    <w:p w14:paraId="7C4A244E" w14:textId="77777777" w:rsidR="00B330BB" w:rsidRPr="007266C7" w:rsidRDefault="00B330BB" w:rsidP="00C44F5B">
      <w:pPr>
        <w:spacing w:after="3" w:line="265" w:lineRule="auto"/>
        <w:ind w:left="8" w:hanging="10"/>
        <w:jc w:val="left"/>
        <w:rPr>
          <w:sz w:val="23"/>
          <w:szCs w:val="23"/>
        </w:rPr>
      </w:pPr>
    </w:p>
    <w:p w14:paraId="435FB195" w14:textId="77777777" w:rsidR="006D66BB" w:rsidRPr="007266C7" w:rsidRDefault="009071C5" w:rsidP="00C44F5B">
      <w:pPr>
        <w:spacing w:after="3" w:line="265" w:lineRule="auto"/>
        <w:ind w:left="8" w:hanging="10"/>
        <w:jc w:val="left"/>
        <w:rPr>
          <w:sz w:val="23"/>
          <w:szCs w:val="23"/>
        </w:rPr>
      </w:pPr>
      <w:r w:rsidRPr="007266C7">
        <w:rPr>
          <w:sz w:val="23"/>
          <w:szCs w:val="23"/>
        </w:rPr>
        <w:t>Sincerely yours,</w:t>
      </w:r>
      <w:r w:rsidR="00C44F5B" w:rsidRPr="007266C7">
        <w:rPr>
          <w:sz w:val="23"/>
          <w:szCs w:val="23"/>
        </w:rPr>
        <w:tab/>
      </w:r>
      <w:r w:rsidR="00C44F5B" w:rsidRPr="007266C7">
        <w:rPr>
          <w:sz w:val="23"/>
          <w:szCs w:val="23"/>
        </w:rPr>
        <w:tab/>
      </w:r>
      <w:r w:rsidR="00C44F5B" w:rsidRPr="007266C7">
        <w:rPr>
          <w:sz w:val="23"/>
          <w:szCs w:val="23"/>
        </w:rPr>
        <w:tab/>
        <w:t xml:space="preserve">  </w:t>
      </w:r>
      <w:r w:rsidR="00C44F5B" w:rsidRPr="007266C7">
        <w:rPr>
          <w:sz w:val="23"/>
          <w:szCs w:val="23"/>
        </w:rPr>
        <w:tab/>
      </w:r>
      <w:r w:rsidR="00C44F5B" w:rsidRPr="007266C7">
        <w:rPr>
          <w:sz w:val="23"/>
          <w:szCs w:val="23"/>
        </w:rPr>
        <w:tab/>
      </w:r>
      <w:r w:rsidR="00C44F5B" w:rsidRPr="007266C7">
        <w:rPr>
          <w:sz w:val="23"/>
          <w:szCs w:val="23"/>
        </w:rPr>
        <w:tab/>
      </w:r>
      <w:r w:rsidR="00C44F5B" w:rsidRPr="007266C7">
        <w:rPr>
          <w:sz w:val="23"/>
          <w:szCs w:val="23"/>
        </w:rPr>
        <w:tab/>
      </w:r>
    </w:p>
    <w:p w14:paraId="492C74AC" w14:textId="77777777" w:rsidR="00C44F5B" w:rsidRPr="007266C7" w:rsidRDefault="00C44F5B">
      <w:pPr>
        <w:spacing w:after="3" w:line="265" w:lineRule="auto"/>
        <w:ind w:left="8" w:hanging="10"/>
        <w:jc w:val="left"/>
        <w:rPr>
          <w:sz w:val="23"/>
          <w:szCs w:val="23"/>
        </w:rPr>
      </w:pPr>
      <w:r w:rsidRPr="007266C7">
        <w:rPr>
          <w:sz w:val="23"/>
          <w:szCs w:val="23"/>
        </w:rPr>
        <w:tab/>
      </w:r>
      <w:r w:rsidRPr="007266C7">
        <w:rPr>
          <w:sz w:val="23"/>
          <w:szCs w:val="23"/>
        </w:rPr>
        <w:tab/>
      </w:r>
      <w:r w:rsidRPr="007266C7">
        <w:rPr>
          <w:sz w:val="23"/>
          <w:szCs w:val="23"/>
        </w:rPr>
        <w:tab/>
      </w:r>
      <w:r w:rsidRPr="007266C7">
        <w:rPr>
          <w:sz w:val="23"/>
          <w:szCs w:val="23"/>
        </w:rPr>
        <w:tab/>
      </w:r>
      <w:r w:rsidRPr="007266C7">
        <w:rPr>
          <w:sz w:val="23"/>
          <w:szCs w:val="23"/>
        </w:rPr>
        <w:tab/>
      </w:r>
    </w:p>
    <w:p w14:paraId="4984D8A1" w14:textId="77777777" w:rsidR="00C44F5B" w:rsidRPr="007266C7" w:rsidRDefault="00C44F5B">
      <w:pPr>
        <w:spacing w:after="3" w:line="265" w:lineRule="auto"/>
        <w:ind w:left="8" w:hanging="10"/>
        <w:jc w:val="left"/>
        <w:rPr>
          <w:sz w:val="23"/>
          <w:szCs w:val="23"/>
        </w:rPr>
      </w:pPr>
    </w:p>
    <w:p w14:paraId="087772C8" w14:textId="77777777" w:rsidR="009071C5" w:rsidRPr="007266C7" w:rsidRDefault="009071C5">
      <w:pPr>
        <w:spacing w:after="3" w:line="265" w:lineRule="auto"/>
        <w:ind w:left="8" w:hanging="10"/>
        <w:jc w:val="left"/>
        <w:rPr>
          <w:sz w:val="23"/>
          <w:szCs w:val="23"/>
        </w:rPr>
      </w:pPr>
    </w:p>
    <w:p w14:paraId="697B1169" w14:textId="77777777" w:rsidR="009071C5" w:rsidRPr="007266C7" w:rsidRDefault="009071C5">
      <w:pPr>
        <w:spacing w:after="3" w:line="265" w:lineRule="auto"/>
        <w:ind w:left="8" w:hanging="10"/>
        <w:jc w:val="left"/>
        <w:rPr>
          <w:sz w:val="23"/>
          <w:szCs w:val="23"/>
        </w:rPr>
      </w:pPr>
    </w:p>
    <w:p w14:paraId="3157D02C" w14:textId="77777777" w:rsidR="004F0D07" w:rsidRPr="007266C7" w:rsidRDefault="004F0D07" w:rsidP="004F0D07">
      <w:pPr>
        <w:ind w:right="-4755"/>
        <w:contextualSpacing/>
        <w:rPr>
          <w:sz w:val="23"/>
          <w:szCs w:val="23"/>
          <w:u w:val="single"/>
        </w:rPr>
      </w:pPr>
      <w:r w:rsidRPr="007266C7">
        <w:rPr>
          <w:sz w:val="23"/>
          <w:szCs w:val="23"/>
        </w:rPr>
        <w:t>(</w:t>
      </w:r>
      <w:r w:rsidRPr="007266C7">
        <w:rPr>
          <w:sz w:val="23"/>
          <w:szCs w:val="23"/>
          <w:u w:val="single"/>
        </w:rPr>
        <w:t>Department Head)</w:t>
      </w:r>
      <w:r w:rsidRPr="007266C7">
        <w:rPr>
          <w:sz w:val="23"/>
          <w:szCs w:val="23"/>
        </w:rPr>
        <w:t xml:space="preserve">                                                  </w:t>
      </w:r>
      <w:r w:rsidR="0010336A" w:rsidRPr="007266C7">
        <w:rPr>
          <w:sz w:val="23"/>
          <w:szCs w:val="23"/>
        </w:rPr>
        <w:t>(Dean)</w:t>
      </w:r>
    </w:p>
    <w:p w14:paraId="10D9F876" w14:textId="77777777" w:rsidR="006D66BB" w:rsidRPr="007266C7" w:rsidRDefault="004F0D07" w:rsidP="0010336A">
      <w:pPr>
        <w:ind w:right="-3945"/>
        <w:contextualSpacing/>
        <w:rPr>
          <w:sz w:val="23"/>
          <w:szCs w:val="23"/>
          <w:u w:val="single"/>
        </w:rPr>
      </w:pPr>
      <w:r w:rsidRPr="007266C7">
        <w:rPr>
          <w:sz w:val="23"/>
          <w:szCs w:val="23"/>
        </w:rPr>
        <w:t>Head, Department of (</w:t>
      </w:r>
      <w:r w:rsidRPr="007266C7">
        <w:rPr>
          <w:sz w:val="23"/>
          <w:szCs w:val="23"/>
          <w:u w:val="single"/>
        </w:rPr>
        <w:t>Department)</w:t>
      </w:r>
      <w:r w:rsidRPr="007266C7">
        <w:rPr>
          <w:sz w:val="23"/>
          <w:szCs w:val="23"/>
        </w:rPr>
        <w:t xml:space="preserve"> </w:t>
      </w:r>
      <w:r w:rsidR="0010336A" w:rsidRPr="007266C7">
        <w:rPr>
          <w:sz w:val="23"/>
          <w:szCs w:val="23"/>
        </w:rPr>
        <w:t xml:space="preserve">                        Dean, College of _________</w:t>
      </w:r>
      <w:r w:rsidRPr="007266C7">
        <w:rPr>
          <w:sz w:val="23"/>
          <w:szCs w:val="23"/>
        </w:rPr>
        <w:t xml:space="preserve">      </w:t>
      </w:r>
      <w:r w:rsidR="009071C5" w:rsidRPr="007266C7">
        <w:rPr>
          <w:sz w:val="23"/>
          <w:szCs w:val="23"/>
        </w:rPr>
        <w:tab/>
        <w:t xml:space="preserve"> </w:t>
      </w:r>
    </w:p>
    <w:p w14:paraId="151D7D7E" w14:textId="77777777" w:rsidR="006D66BB" w:rsidRPr="007266C7" w:rsidRDefault="006D66BB">
      <w:pPr>
        <w:rPr>
          <w:sz w:val="23"/>
          <w:szCs w:val="23"/>
        </w:rPr>
        <w:sectPr w:rsidR="006D66BB" w:rsidRPr="007266C7">
          <w:type w:val="continuous"/>
          <w:pgSz w:w="12140" w:h="15700"/>
          <w:pgMar w:top="537" w:right="7785" w:bottom="7629" w:left="1280" w:header="720" w:footer="720" w:gutter="0"/>
          <w:cols w:space="720"/>
        </w:sectPr>
      </w:pPr>
    </w:p>
    <w:p w14:paraId="27640E36" w14:textId="77777777" w:rsidR="006D66BB" w:rsidRPr="007266C7" w:rsidRDefault="006D66BB">
      <w:pPr>
        <w:spacing w:after="3" w:line="265" w:lineRule="auto"/>
        <w:ind w:left="-1600" w:hanging="10"/>
        <w:jc w:val="left"/>
        <w:rPr>
          <w:sz w:val="23"/>
          <w:szCs w:val="23"/>
        </w:rPr>
      </w:pPr>
    </w:p>
    <w:sectPr w:rsidR="006D66BB" w:rsidRPr="007266C7">
      <w:type w:val="continuous"/>
      <w:pgSz w:w="12140" w:h="15700"/>
      <w:pgMar w:top="537" w:right="3386" w:bottom="7629" w:left="69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B7796"/>
    <w:multiLevelType w:val="hybridMultilevel"/>
    <w:tmpl w:val="B81694D6"/>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BB"/>
    <w:rsid w:val="000E7DF4"/>
    <w:rsid w:val="0010336A"/>
    <w:rsid w:val="00107319"/>
    <w:rsid w:val="0011158A"/>
    <w:rsid w:val="00112448"/>
    <w:rsid w:val="00160D3E"/>
    <w:rsid w:val="002A39BE"/>
    <w:rsid w:val="002C362C"/>
    <w:rsid w:val="004074B9"/>
    <w:rsid w:val="004961E8"/>
    <w:rsid w:val="004F0D07"/>
    <w:rsid w:val="005847E0"/>
    <w:rsid w:val="005E5359"/>
    <w:rsid w:val="006D66BB"/>
    <w:rsid w:val="007266C7"/>
    <w:rsid w:val="007C22F7"/>
    <w:rsid w:val="00802502"/>
    <w:rsid w:val="008D39D2"/>
    <w:rsid w:val="009071C5"/>
    <w:rsid w:val="009768C7"/>
    <w:rsid w:val="009A0165"/>
    <w:rsid w:val="009B0FE3"/>
    <w:rsid w:val="00A67A90"/>
    <w:rsid w:val="00A92FF0"/>
    <w:rsid w:val="00AC494E"/>
    <w:rsid w:val="00B330BB"/>
    <w:rsid w:val="00B411DA"/>
    <w:rsid w:val="00C313E3"/>
    <w:rsid w:val="00C44F5B"/>
    <w:rsid w:val="00C459CF"/>
    <w:rsid w:val="00D1273E"/>
    <w:rsid w:val="00D24A3B"/>
    <w:rsid w:val="00D42E52"/>
    <w:rsid w:val="00D51F14"/>
    <w:rsid w:val="00DC6631"/>
    <w:rsid w:val="00E91271"/>
    <w:rsid w:val="00EA6A67"/>
    <w:rsid w:val="00EE56B3"/>
    <w:rsid w:val="00F56631"/>
    <w:rsid w:val="00FC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BD78"/>
  <w15:docId w15:val="{A0C61920-29CA-4106-8098-0A4967BF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448"/>
    <w:rPr>
      <w:color w:val="0563C1" w:themeColor="hyperlink"/>
      <w:u w:val="single"/>
    </w:rPr>
  </w:style>
  <w:style w:type="paragraph" w:styleId="ListParagraph">
    <w:name w:val="List Paragraph"/>
    <w:basedOn w:val="Normal"/>
    <w:uiPriority w:val="34"/>
    <w:qFormat/>
    <w:rsid w:val="004F0D07"/>
    <w:pPr>
      <w:ind w:left="720"/>
      <w:contextualSpacing/>
    </w:pPr>
  </w:style>
  <w:style w:type="character" w:customStyle="1" w:styleId="apple-converted-space">
    <w:name w:val="apple-converted-space"/>
    <w:basedOn w:val="DefaultParagraphFont"/>
    <w:rsid w:val="00B41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635261">
      <w:bodyDiv w:val="1"/>
      <w:marLeft w:val="0"/>
      <w:marRight w:val="0"/>
      <w:marTop w:val="0"/>
      <w:marBottom w:val="0"/>
      <w:divBdr>
        <w:top w:val="none" w:sz="0" w:space="0" w:color="auto"/>
        <w:left w:val="none" w:sz="0" w:space="0" w:color="auto"/>
        <w:bottom w:val="none" w:sz="0" w:space="0" w:color="auto"/>
        <w:right w:val="none" w:sz="0" w:space="0" w:color="auto"/>
      </w:divBdr>
    </w:div>
    <w:div w:id="457143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roll.okstate.edu/guides-forms" TargetMode="External"/><Relationship Id="rId3" Type="http://schemas.openxmlformats.org/officeDocument/2006/relationships/styles" Target="styles.xml"/><Relationship Id="rId7" Type="http://schemas.openxmlformats.org/officeDocument/2006/relationships/hyperlink" Target="mailto:applicationstation@truescree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CECA5-D2C5-4EB1-BA92-45F54668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Tefertiller, Renee</dc:creator>
  <cp:keywords/>
  <cp:lastModifiedBy>Reedy, Teresa L</cp:lastModifiedBy>
  <cp:revision>2</cp:revision>
  <dcterms:created xsi:type="dcterms:W3CDTF">2021-12-09T17:33:00Z</dcterms:created>
  <dcterms:modified xsi:type="dcterms:W3CDTF">2021-12-09T17:33:00Z</dcterms:modified>
</cp:coreProperties>
</file>